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C6918" w:rsidRDefault="00D66ACE">
      <w:pPr>
        <w:spacing w:after="0"/>
        <w:jc w:val="center"/>
        <w:rPr>
          <w:rFonts w:ascii="Arial" w:eastAsia="Arial" w:hAnsi="Arial" w:cs="Arial"/>
          <w:b/>
          <w:bCs/>
          <w:color w:val="303434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30CB819" wp14:editId="0B949BEE">
            <wp:extent cx="6519544" cy="1371600"/>
            <wp:effectExtent l="0" t="0" r="0" b="0"/>
            <wp:docPr id="20531492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EAEC" w14:textId="5851E308" w:rsidR="7A609256" w:rsidRDefault="7B027D1F" w:rsidP="7B027D1F">
      <w:pPr>
        <w:spacing w:after="0" w:line="360" w:lineRule="auto"/>
        <w:jc w:val="right"/>
        <w:rPr>
          <w:rFonts w:ascii="Arial" w:eastAsia="Arial" w:hAnsi="Arial" w:cs="Arial"/>
          <w:b/>
          <w:bCs/>
          <w:sz w:val="28"/>
          <w:szCs w:val="28"/>
        </w:rPr>
      </w:pPr>
      <w:r w:rsidRPr="7B027D1F">
        <w:rPr>
          <w:rFonts w:ascii="Arial" w:eastAsia="Arial" w:hAnsi="Arial" w:cs="Arial"/>
          <w:b/>
          <w:bCs/>
          <w:sz w:val="28"/>
          <w:szCs w:val="28"/>
        </w:rPr>
        <w:t>Dia 04 de Novembro de 2018</w:t>
      </w:r>
    </w:p>
    <w:p w14:paraId="571AC9F6" w14:textId="65225643" w:rsidR="004C6918" w:rsidRDefault="7B027D1F">
      <w:pPr>
        <w:spacing w:after="0" w:line="360" w:lineRule="auto"/>
        <w:jc w:val="both"/>
      </w:pPr>
      <w:bookmarkStart w:id="0" w:name="_GoBack"/>
      <w:r w:rsidRPr="7B027D1F">
        <w:rPr>
          <w:rFonts w:ascii="Arial" w:eastAsia="Arial" w:hAnsi="Arial" w:cs="Arial"/>
          <w:b/>
          <w:bCs/>
          <w:color w:val="71C4C3"/>
          <w:sz w:val="28"/>
          <w:szCs w:val="28"/>
        </w:rPr>
        <w:t>Líder: essa é pra você! Precisamos falar, precisamos amar</w:t>
      </w:r>
    </w:p>
    <w:bookmarkEnd w:id="0"/>
    <w:p w14:paraId="3C269DBF" w14:textId="525D6BBB" w:rsidR="5D0AD4F7" w:rsidRDefault="7B027D1F" w:rsidP="5D0AD4F7">
      <w:pPr>
        <w:jc w:val="both"/>
        <w:rPr>
          <w:rFonts w:ascii="Arial" w:eastAsia="Arial" w:hAnsi="Arial" w:cs="Arial"/>
          <w:b/>
          <w:bCs/>
          <w:color w:val="71C4C3"/>
        </w:rPr>
      </w:pPr>
      <w:r w:rsidRPr="7B027D1F">
        <w:rPr>
          <w:rFonts w:ascii="Arial" w:eastAsia="Arial" w:hAnsi="Arial" w:cs="Arial"/>
          <w:b/>
          <w:bCs/>
          <w:color w:val="71C4C3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14:paraId="460FC2FE" w14:textId="36F2F24E" w:rsidR="5D0AD4F7" w:rsidRDefault="7B027D1F" w:rsidP="7B027D1F">
      <w:pPr>
        <w:spacing w:after="0" w:line="360" w:lineRule="auto"/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</w:rPr>
        <w:t>"Então, disseram uns para os outros: Não fazemos bem; este dia é dia de boas-novas, e nós nos calamos; se esperarmos até à luz da manhã, seremos tidos por culpados; agora, pois, vamos e o anunciemos à casa do rei" (2 Reis 7.9).</w:t>
      </w:r>
    </w:p>
    <w:p w14:paraId="59F58F99" w14:textId="37AF4193" w:rsidR="5D0AD4F7" w:rsidRDefault="7B027D1F" w:rsidP="7B027D1F">
      <w:pPr>
        <w:spacing w:after="0" w:line="360" w:lineRule="auto"/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</w:rPr>
        <w:t xml:space="preserve">"...pois nós não podemos deixar de falar das coisas que vimos e ouvimos" (Atos 4.20). </w:t>
      </w:r>
    </w:p>
    <w:p w14:paraId="1171F754" w14:textId="26D2FF26" w:rsidR="7B027D1F" w:rsidRDefault="7B027D1F" w:rsidP="7B027D1F">
      <w:pPr>
        <w:spacing w:after="0" w:line="360" w:lineRule="auto"/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</w:rPr>
        <w:t xml:space="preserve">Esses dois versículos podem ser muito distantes em seus registros, mas comunicam uma mesma mensagem: As boas-novas precisam ser compartilhadas! Nós não podemos nos calar, pois a salvação de pessoas está em jogo. Se não anunciamos Cristo ao nosso próximo, não estamos amando o nosso próximo. </w:t>
      </w:r>
    </w:p>
    <w:p w14:paraId="5CA7EDF7" w14:textId="07351A83" w:rsidR="7B027D1F" w:rsidRDefault="7B027D1F" w:rsidP="7B027D1F">
      <w:pPr>
        <w:spacing w:after="0" w:line="360" w:lineRule="auto"/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</w:rPr>
        <w:t>Participe do movimento 4K – Amor em alta definição e seja usado por Deus para amar.</w:t>
      </w:r>
    </w:p>
    <w:p w14:paraId="69054430" w14:textId="77777777" w:rsidR="004C6918" w:rsidRDefault="00D66ACE">
      <w:pPr>
        <w:spacing w:after="0" w:line="360" w:lineRule="auto"/>
        <w:jc w:val="both"/>
        <w:rPr>
          <w:rFonts w:ascii="Arial" w:eastAsia="Arial" w:hAnsi="Arial" w:cs="Arial"/>
          <w:b/>
          <w:bCs/>
          <w:color w:val="71C4C3"/>
          <w:sz w:val="28"/>
          <w:szCs w:val="28"/>
        </w:rPr>
      </w:pPr>
      <w:r>
        <w:rPr>
          <w:rFonts w:ascii="Arial" w:eastAsia="Arial" w:hAnsi="Arial" w:cs="Arial"/>
          <w:b/>
          <w:bCs/>
          <w:color w:val="71C4C3"/>
          <w:sz w:val="28"/>
          <w:szCs w:val="28"/>
        </w:rPr>
        <w:t xml:space="preserve">Dica para o líder! </w:t>
      </w:r>
    </w:p>
    <w:p w14:paraId="65667808" w14:textId="77777777" w:rsidR="004C6918" w:rsidRDefault="7B027D1F">
      <w:pPr>
        <w:spacing w:after="0" w:line="360" w:lineRule="auto"/>
        <w:jc w:val="both"/>
        <w:rPr>
          <w:rFonts w:ascii="Arial" w:eastAsia="Arial" w:hAnsi="Arial" w:cs="Arial"/>
          <w:b/>
          <w:bCs/>
          <w:color w:val="71C4C3"/>
          <w:sz w:val="12"/>
          <w:szCs w:val="12"/>
        </w:rPr>
      </w:pPr>
      <w:r w:rsidRPr="7B027D1F">
        <w:rPr>
          <w:rFonts w:ascii="Arial" w:eastAsia="Arial" w:hAnsi="Arial" w:cs="Arial"/>
          <w:b/>
          <w:bCs/>
          <w:color w:val="71C4C3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14:paraId="04152FB9" w14:textId="6AA5C8E3" w:rsidR="7B027D1F" w:rsidRDefault="7B027D1F" w:rsidP="7B027D1F">
      <w:pPr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  <w:b/>
          <w:bCs/>
        </w:rPr>
        <w:t>Como funciona a PIB?</w:t>
      </w:r>
      <w:r w:rsidRPr="7B027D1F">
        <w:rPr>
          <w:rFonts w:ascii="Arial" w:eastAsia="Arial" w:hAnsi="Arial" w:cs="Arial"/>
        </w:rPr>
        <w:t xml:space="preserve"> </w:t>
      </w:r>
    </w:p>
    <w:p w14:paraId="59F42DC9" w14:textId="29A99894" w:rsidR="7B027D1F" w:rsidRDefault="7B027D1F" w:rsidP="7B027D1F">
      <w:pPr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</w:rPr>
        <w:t xml:space="preserve">Cremos que há três importantes pilares que dão significado à vida do cristão no seu envolvimento com a Igreja local: </w:t>
      </w:r>
    </w:p>
    <w:p w14:paraId="36F8A854" w14:textId="60C7D80A" w:rsidR="7B027D1F" w:rsidRDefault="7B027D1F" w:rsidP="7B027D1F">
      <w:pPr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  <w:b/>
          <w:bCs/>
        </w:rPr>
        <w:t>Celebrações –</w:t>
      </w:r>
      <w:r w:rsidRPr="7B027D1F">
        <w:rPr>
          <w:rFonts w:ascii="Arial" w:eastAsia="Arial" w:hAnsi="Arial" w:cs="Arial"/>
        </w:rPr>
        <w:t xml:space="preserve"> Cremos que precisamos ser edificados uns com os outros através de cultos. Eles são o momento de louvar a Deus juntos, ouvir a Palavra e orar uns pelos outros, etc.</w:t>
      </w:r>
    </w:p>
    <w:p w14:paraId="61E9654F" w14:textId="0207B188" w:rsidR="7B027D1F" w:rsidRDefault="7B027D1F" w:rsidP="7B027D1F">
      <w:pPr>
        <w:jc w:val="both"/>
      </w:pPr>
      <w:r w:rsidRPr="7B027D1F">
        <w:rPr>
          <w:rFonts w:ascii="Arial" w:eastAsia="Arial" w:hAnsi="Arial" w:cs="Arial"/>
          <w:b/>
          <w:bCs/>
        </w:rPr>
        <w:t xml:space="preserve">Ministérios – </w:t>
      </w:r>
      <w:r w:rsidRPr="7B027D1F">
        <w:rPr>
          <w:rFonts w:ascii="Arial" w:eastAsia="Arial" w:hAnsi="Arial" w:cs="Arial"/>
        </w:rPr>
        <w:t>Cremos que cada membro da PIB Curitiba pode servir a Deus através de seus dons. Neste sentido, poderá envolver-se nos diversos ministérios e ser útil no Reino de Deus.</w:t>
      </w:r>
    </w:p>
    <w:p w14:paraId="22AE81FC" w14:textId="5BA18FE3" w:rsidR="7B027D1F" w:rsidRDefault="7B027D1F" w:rsidP="7B027D1F">
      <w:pPr>
        <w:jc w:val="both"/>
      </w:pPr>
      <w:r w:rsidRPr="7B027D1F">
        <w:rPr>
          <w:rFonts w:ascii="Arial" w:eastAsia="Arial" w:hAnsi="Arial" w:cs="Arial"/>
          <w:b/>
          <w:bCs/>
        </w:rPr>
        <w:t xml:space="preserve">Célula – </w:t>
      </w:r>
      <w:r w:rsidRPr="7B027D1F">
        <w:rPr>
          <w:rFonts w:ascii="Arial" w:eastAsia="Arial" w:hAnsi="Arial" w:cs="Arial"/>
        </w:rPr>
        <w:t xml:space="preserve">Cremos que cada membro da Igreja precisa viver comunhão intensa no Corpo de Cristo. Assim, as células existem para que ele desfrute de uma família espiritual que vai ajudá-lo na caminhada cristã. </w:t>
      </w:r>
    </w:p>
    <w:p w14:paraId="31030F08" w14:textId="7FB5F71A" w:rsidR="7B027D1F" w:rsidRDefault="7B027D1F" w:rsidP="7B027D1F">
      <w:pPr>
        <w:jc w:val="both"/>
        <w:rPr>
          <w:rFonts w:ascii="Arial" w:eastAsia="Arial" w:hAnsi="Arial" w:cs="Arial"/>
        </w:rPr>
      </w:pPr>
      <w:r w:rsidRPr="7B027D1F">
        <w:rPr>
          <w:rFonts w:ascii="Arial" w:eastAsia="Arial" w:hAnsi="Arial" w:cs="Arial"/>
        </w:rPr>
        <w:t>Incentive todos de sua célula a ter esses três pilares bem consolidados em suas vidas.</w:t>
      </w:r>
    </w:p>
    <w:p w14:paraId="058B49DF" w14:textId="634CBC63" w:rsidR="004C6918" w:rsidRDefault="7B027D1F">
      <w:pPr>
        <w:tabs>
          <w:tab w:val="left" w:pos="5556"/>
        </w:tabs>
        <w:spacing w:after="0" w:line="360" w:lineRule="auto"/>
        <w:jc w:val="both"/>
      </w:pPr>
      <w:r w:rsidRPr="7B027D1F">
        <w:rPr>
          <w:rFonts w:ascii="Arial" w:eastAsia="Arial" w:hAnsi="Arial" w:cs="Arial"/>
          <w:b/>
          <w:bCs/>
          <w:color w:val="71C4C3"/>
          <w:sz w:val="28"/>
          <w:szCs w:val="28"/>
        </w:rPr>
        <w:t>Quebrando o Iceberg! Deus tem sido doce</w:t>
      </w:r>
    </w:p>
    <w:p w14:paraId="1778ABD0" w14:textId="3C450323" w:rsidR="004C6918" w:rsidRDefault="7B027D1F" w:rsidP="7B027D1F">
      <w:pPr>
        <w:tabs>
          <w:tab w:val="left" w:pos="6585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7B027D1F">
        <w:rPr>
          <w:rFonts w:ascii="Arial" w:eastAsia="Arial" w:hAnsi="Arial" w:cs="Arial"/>
          <w:b/>
          <w:bCs/>
          <w:color w:val="71C4C3"/>
          <w:sz w:val="12"/>
          <w:szCs w:val="12"/>
        </w:rPr>
        <w:t>____________________________________________________________________________________________________________________________________________________________</w:t>
      </w:r>
      <w:r w:rsidRPr="7B027D1F">
        <w:rPr>
          <w:rFonts w:ascii="Arial" w:eastAsia="Arial" w:hAnsi="Arial" w:cs="Arial"/>
        </w:rPr>
        <w:t>Leve à célula duas caixas de doce (sugestão: Bis). Então, conte um momento em que Deus foi doce com você e pegue um bis; passe a caixa para o lado e cada um dos participantes pegará um bis ao contar um momento em que Deus expressou sua doçura e amor em suas vidas. E não tem problema repetir a pessoa, só não pode repetir o testemunho. E se deliciem ao lembrar o quão doce é o nosso Deus!</w:t>
      </w:r>
    </w:p>
    <w:p w14:paraId="522ED9FB" w14:textId="2BE92826" w:rsidR="004C6918" w:rsidRDefault="7B027D1F" w:rsidP="7B027D1F">
      <w:pPr>
        <w:tabs>
          <w:tab w:val="left" w:pos="6585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7B027D1F">
        <w:rPr>
          <w:rFonts w:ascii="Arial" w:eastAsia="Arial" w:hAnsi="Arial" w:cs="Arial"/>
        </w:rPr>
        <w:t xml:space="preserve"> </w:t>
      </w:r>
      <w:r w:rsidR="00D66ACE">
        <w:rPr>
          <w:rFonts w:ascii="Arial" w:eastAsia="Arial" w:hAnsi="Arial" w:cs="Arial"/>
          <w:b/>
          <w:bCs/>
          <w:color w:val="71C4C3"/>
          <w:sz w:val="28"/>
          <w:szCs w:val="28"/>
        </w:rPr>
        <w:t>Cristo: o Único Digno de Louvor!</w:t>
      </w:r>
      <w:r w:rsidR="00D66ACE">
        <w:rPr>
          <w:rFonts w:ascii="Arial" w:eastAsia="Arial" w:hAnsi="Arial" w:cs="Arial"/>
          <w:b/>
          <w:bCs/>
          <w:color w:val="71C4C3"/>
          <w:sz w:val="28"/>
          <w:szCs w:val="28"/>
        </w:rPr>
        <w:tab/>
      </w:r>
    </w:p>
    <w:p w14:paraId="14A5B20A" w14:textId="58D15FE6" w:rsidR="5D0AD4F7" w:rsidRDefault="5D0AD4F7" w:rsidP="5D0AD4F7">
      <w:pPr>
        <w:spacing w:after="0" w:line="360" w:lineRule="auto"/>
        <w:jc w:val="both"/>
        <w:rPr>
          <w:rFonts w:ascii="Arial" w:eastAsia="Arial" w:hAnsi="Arial" w:cs="Arial"/>
        </w:rPr>
      </w:pPr>
      <w:r w:rsidRPr="5D0AD4F7">
        <w:rPr>
          <w:rFonts w:ascii="Arial" w:eastAsia="Arial" w:hAnsi="Arial" w:cs="Arial"/>
          <w:b/>
          <w:bCs/>
          <w:color w:val="71C4C3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14:paraId="58F39DAD" w14:textId="00521C57" w:rsidR="004C6918" w:rsidRDefault="00D66ACE" w:rsidP="7B027D1F">
      <w:pPr>
        <w:spacing w:after="0" w:line="360" w:lineRule="auto"/>
        <w:rPr>
          <w:rFonts w:ascii="Arial" w:eastAsia="Arial" w:hAnsi="Arial" w:cs="Arial"/>
        </w:rPr>
      </w:pPr>
      <w:hyperlink r:id="rId8">
        <w:r w:rsidR="7B027D1F" w:rsidRPr="7B027D1F">
          <w:rPr>
            <w:rStyle w:val="Hiperligao"/>
            <w:rFonts w:ascii="Arial" w:eastAsia="Arial" w:hAnsi="Arial" w:cs="Arial"/>
          </w:rPr>
          <w:t>Calmo, Sereno e Tranquilo – Paulo César Baruk</w:t>
        </w:r>
      </w:hyperlink>
    </w:p>
    <w:p w14:paraId="68AF5118" w14:textId="51B21485" w:rsidR="004C6918" w:rsidRDefault="00D66ACE" w:rsidP="7B027D1F">
      <w:pPr>
        <w:spacing w:after="0" w:line="360" w:lineRule="auto"/>
        <w:rPr>
          <w:rFonts w:ascii="Arial" w:eastAsia="Arial" w:hAnsi="Arial" w:cs="Arial"/>
        </w:rPr>
      </w:pPr>
      <w:hyperlink r:id="rId9">
        <w:r w:rsidR="7B027D1F" w:rsidRPr="7B027D1F">
          <w:rPr>
            <w:rStyle w:val="Hiperligao"/>
            <w:rFonts w:ascii="Arial" w:eastAsia="Arial" w:hAnsi="Arial" w:cs="Arial"/>
          </w:rPr>
          <w:t>Ajuda-me – Central de Adoradores</w:t>
        </w:r>
      </w:hyperlink>
    </w:p>
    <w:p w14:paraId="5B6EB554" w14:textId="61831887" w:rsidR="12C7D490" w:rsidRDefault="00D66ACE" w:rsidP="7B027D1F">
      <w:pPr>
        <w:spacing w:after="0" w:line="360" w:lineRule="auto"/>
        <w:rPr>
          <w:rFonts w:ascii="Arial" w:eastAsia="Arial" w:hAnsi="Arial" w:cs="Arial"/>
        </w:rPr>
      </w:pPr>
      <w:hyperlink r:id="rId10">
        <w:r w:rsidR="7B027D1F" w:rsidRPr="7B027D1F">
          <w:rPr>
            <w:rStyle w:val="Hiperligao"/>
            <w:rFonts w:ascii="Arial" w:eastAsia="Arial" w:hAnsi="Arial" w:cs="Arial"/>
          </w:rPr>
          <w:t>Milagres (Miracles) – Livres Para Adorar</w:t>
        </w:r>
      </w:hyperlink>
    </w:p>
    <w:p w14:paraId="1334ACF2" w14:textId="77777777" w:rsidR="004C6918" w:rsidRDefault="5D0AD4F7">
      <w:pPr>
        <w:spacing w:after="0" w:line="360" w:lineRule="auto"/>
        <w:jc w:val="both"/>
      </w:pPr>
      <w:r w:rsidRPr="5D0AD4F7">
        <w:rPr>
          <w:rFonts w:ascii="Arial" w:eastAsia="Arial" w:hAnsi="Arial" w:cs="Arial"/>
          <w:b/>
          <w:bCs/>
          <w:color w:val="71C4C3"/>
          <w:sz w:val="28"/>
          <w:szCs w:val="28"/>
        </w:rPr>
        <w:lastRenderedPageBreak/>
        <w:t>O que aprendemos nesta semana?</w:t>
      </w:r>
    </w:p>
    <w:p w14:paraId="1D577EA2" w14:textId="74490F1B" w:rsidR="004C6918" w:rsidRDefault="5D0AD4F7" w:rsidP="5D0AD4F7">
      <w:pPr>
        <w:spacing w:after="0" w:line="360" w:lineRule="auto"/>
        <w:jc w:val="both"/>
        <w:rPr>
          <w:rFonts w:ascii="Arial" w:eastAsia="Arial" w:hAnsi="Arial" w:cs="Arial"/>
        </w:rPr>
      </w:pPr>
      <w:r w:rsidRPr="5D0AD4F7">
        <w:rPr>
          <w:rFonts w:ascii="Arial" w:eastAsia="Arial" w:hAnsi="Arial" w:cs="Arial"/>
          <w:b/>
          <w:bCs/>
          <w:color w:val="71C4C3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14:paraId="0EFF0AE7" w14:textId="57FE8329" w:rsidR="004C6918" w:rsidRDefault="7B027D1F" w:rsidP="7B027D1F">
      <w:pPr>
        <w:spacing w:after="0" w:line="36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7B027D1F">
        <w:rPr>
          <w:rFonts w:ascii="Arial" w:eastAsia="Arial" w:hAnsi="Arial" w:cs="Arial"/>
          <w:b/>
          <w:bCs/>
          <w:color w:val="212121"/>
          <w:sz w:val="24"/>
          <w:szCs w:val="24"/>
        </w:rPr>
        <w:t>O Cego Bartimeu</w:t>
      </w:r>
      <w:r w:rsidRPr="7B027D1F">
        <w:rPr>
          <w:rFonts w:ascii="Arial" w:eastAsia="Arial" w:hAnsi="Arial" w:cs="Arial"/>
          <w:b/>
          <w:bCs/>
          <w:sz w:val="24"/>
          <w:szCs w:val="24"/>
        </w:rPr>
        <w:t xml:space="preserve"> | Pr. Edson Murcia | </w:t>
      </w:r>
      <w:hyperlink r:id="rId11">
        <w:r w:rsidRPr="7B027D1F">
          <w:rPr>
            <w:rStyle w:val="Hiperligao"/>
            <w:rFonts w:ascii="Arial" w:eastAsia="Arial" w:hAnsi="Arial" w:cs="Arial"/>
            <w:b/>
            <w:bCs/>
            <w:sz w:val="24"/>
            <w:szCs w:val="24"/>
          </w:rPr>
          <w:t>Marcos 10.46-52</w:t>
        </w:r>
      </w:hyperlink>
    </w:p>
    <w:p w14:paraId="6B980ED5" w14:textId="3EB40FD0" w:rsidR="5D0AD4F7" w:rsidRDefault="6F06AF90" w:rsidP="6F06AF90">
      <w:pPr>
        <w:pStyle w:val="Corpodetexto"/>
        <w:spacing w:after="225" w:line="360" w:lineRule="auto"/>
        <w:jc w:val="both"/>
        <w:rPr>
          <w:rFonts w:ascii="Arial" w:hAnsi="Arial" w:cs="Arial"/>
          <w:color w:val="000000" w:themeColor="text1"/>
        </w:rPr>
      </w:pPr>
      <w:r w:rsidRPr="6F06AF90">
        <w:rPr>
          <w:rFonts w:ascii="Arial" w:hAnsi="Arial" w:cs="Arial"/>
          <w:color w:val="000000" w:themeColor="text1"/>
        </w:rPr>
        <w:t>O evangelho de Marcos conta a história de um cego em Jericó. Ele era desprezado por muitos, como se fosse um homem invisível. Mas a experiência desse homem com Cristo deve nos inspirar. Apesar de cego, ele via em Jesus sua esperança; e quando ouviu que ele se aproximava, começou a clamar por misericórdia. E isso nos ensina algumas lições:</w:t>
      </w:r>
    </w:p>
    <w:p w14:paraId="3B4761B6" w14:textId="7E45170E" w:rsidR="7B027D1F" w:rsidRDefault="7B027D1F" w:rsidP="7B027D1F">
      <w:pPr>
        <w:spacing w:after="0" w:line="360" w:lineRule="auto"/>
        <w:jc w:val="both"/>
        <w:rPr>
          <w:rFonts w:ascii="Arial" w:hAnsi="Arial" w:cs="Arial"/>
        </w:rPr>
      </w:pPr>
      <w:r w:rsidRPr="7B027D1F">
        <w:rPr>
          <w:rFonts w:ascii="Arial" w:hAnsi="Arial" w:cs="Arial"/>
          <w:b/>
          <w:bCs/>
        </w:rPr>
        <w:t>1) Não perdermos as oportunidades:</w:t>
      </w:r>
      <w:r w:rsidRPr="7B027D1F">
        <w:rPr>
          <w:rFonts w:ascii="Arial" w:hAnsi="Arial" w:cs="Arial"/>
        </w:rPr>
        <w:t xml:space="preserve"> Talvez Jesus nunca mais passaria por aquele caminho. O cego não sabia se teria outra chance de ser curado e ter sua vida transformada por Deus; por isso, quando ele ouviu o Senhor passando, agarrou a oportunidade e clamou até ser ouvido. Nós também não podemos perder as oportunidades dadas por Deus para vivermos aquilo que ele tem para nós.</w:t>
      </w:r>
    </w:p>
    <w:p w14:paraId="5C817C84" w14:textId="5086F455" w:rsidR="004C6918" w:rsidRDefault="7B027D1F" w:rsidP="7B027D1F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B027D1F">
        <w:rPr>
          <w:rFonts w:ascii="Arial" w:eastAsia="Arial" w:hAnsi="Arial" w:cs="Arial"/>
          <w:b/>
          <w:bCs/>
        </w:rPr>
        <w:t>Você já perdeu uma oportunidade? E qual você conseguiu aproveitar? [Estimule as pessoas a compartilhar um exemplo dos dois casos, pois certamente já aconteceu com todos.]</w:t>
      </w:r>
    </w:p>
    <w:p w14:paraId="4F111E6B" w14:textId="73B16AF3" w:rsidR="7B027D1F" w:rsidRDefault="7B027D1F" w:rsidP="7B027D1F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7B027D1F">
        <w:rPr>
          <w:rFonts w:ascii="Arial" w:eastAsia="Arial" w:hAnsi="Arial" w:cs="Arial"/>
          <w:b/>
          <w:bCs/>
        </w:rPr>
        <w:t xml:space="preserve">O que faz com que percamos oportunidades? </w:t>
      </w:r>
    </w:p>
    <w:p w14:paraId="553C36D9" w14:textId="00A941B9" w:rsidR="004C6918" w:rsidRDefault="6F06AF90" w:rsidP="6F06AF9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6F06AF90">
        <w:rPr>
          <w:rFonts w:ascii="Arial" w:hAnsi="Arial" w:cs="Arial"/>
          <w:b/>
          <w:bCs/>
        </w:rPr>
        <w:t>2) Jesus nos dá atenção quando clamamos por ele</w:t>
      </w:r>
      <w:r w:rsidRPr="6F06AF90">
        <w:rPr>
          <w:rFonts w:ascii="Arial" w:hAnsi="Arial" w:cs="Arial"/>
          <w:b/>
          <w:bCs/>
          <w:color w:val="000000" w:themeColor="text1"/>
        </w:rPr>
        <w:t xml:space="preserve">: </w:t>
      </w:r>
      <w:r w:rsidRPr="6F06AF90">
        <w:rPr>
          <w:rFonts w:ascii="Arial" w:hAnsi="Arial" w:cs="Arial"/>
          <w:color w:val="000000" w:themeColor="text1"/>
        </w:rPr>
        <w:t xml:space="preserve">O Senhor do universo é aquele que para durante o seu caminho para ouvir o nosso clamor, a nossa voz, o nosso coração. Ele, apesar de grande, não é insensível a nossa mais pequenina dor. Ele está com os ouvidos atentos para a nossa voz, basta buscarmos por ele. </w:t>
      </w:r>
    </w:p>
    <w:p w14:paraId="21EBED68" w14:textId="66105DC7" w:rsidR="4078EDD5" w:rsidRDefault="6F06AF90" w:rsidP="6F06AF90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6F06AF90">
        <w:rPr>
          <w:rFonts w:ascii="Arial" w:eastAsia="Arial" w:hAnsi="Arial" w:cs="Arial"/>
          <w:b/>
          <w:bCs/>
        </w:rPr>
        <w:t>Descreva uma ocasião em que você sentiu o cuidado e a atenção de Deus em sua vida.</w:t>
      </w:r>
    </w:p>
    <w:p w14:paraId="0C4C28B6" w14:textId="37E31C6D" w:rsidR="4078EDD5" w:rsidRDefault="6F06AF90" w:rsidP="6F06AF90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6F06AF90">
        <w:rPr>
          <w:rFonts w:ascii="Arial" w:eastAsia="Arial" w:hAnsi="Arial" w:cs="Arial"/>
          <w:b/>
          <w:bCs/>
        </w:rPr>
        <w:t>O que nos impede de clamarmos a ele?</w:t>
      </w:r>
    </w:p>
    <w:p w14:paraId="76D4ED3F" w14:textId="4A243571" w:rsidR="4078EDD5" w:rsidRDefault="6F06AF90" w:rsidP="6F06AF9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6F06AF90">
        <w:rPr>
          <w:rFonts w:ascii="Arial" w:hAnsi="Arial" w:cs="Arial"/>
          <w:b/>
          <w:bCs/>
          <w:color w:val="000000" w:themeColor="text1"/>
        </w:rPr>
        <w:t>3</w:t>
      </w:r>
      <w:r w:rsidRPr="6F06AF90">
        <w:rPr>
          <w:rFonts w:ascii="Arial" w:hAnsi="Arial" w:cs="Arial"/>
          <w:b/>
          <w:bCs/>
        </w:rPr>
        <w:t>) Jesus permite eu pedir o que quero</w:t>
      </w:r>
      <w:r w:rsidRPr="6F06AF90">
        <w:rPr>
          <w:rFonts w:ascii="Arial" w:hAnsi="Arial" w:cs="Arial"/>
          <w:b/>
          <w:bCs/>
          <w:color w:val="000000" w:themeColor="text1"/>
        </w:rPr>
        <w:t>:</w:t>
      </w:r>
      <w:r w:rsidRPr="6F06AF90">
        <w:rPr>
          <w:rFonts w:ascii="Arial" w:hAnsi="Arial" w:cs="Arial"/>
          <w:color w:val="000000" w:themeColor="text1"/>
        </w:rPr>
        <w:t xml:space="preserve"> Peça a Deus, seja específico, ore! O Salmo 37.4 diz: “Agrada-te do Senhor, </w:t>
      </w:r>
      <w:r w:rsidRPr="6F06AF90">
        <w:rPr>
          <w:rFonts w:ascii="Arial" w:eastAsia="Arial" w:hAnsi="Arial" w:cs="Arial"/>
        </w:rPr>
        <w:t>e ele satisfará os desejos do teu coração.</w:t>
      </w:r>
      <w:r w:rsidRPr="6F06AF90">
        <w:rPr>
          <w:rFonts w:ascii="Arial" w:hAnsi="Arial" w:cs="Arial"/>
          <w:color w:val="000000" w:themeColor="text1"/>
        </w:rPr>
        <w:t>" A partir do momento em que nos deleitamos em Deus, ele coloca em nosso coração desejos agradáveis a ele, e nos concede o que pedimos. Tenha objetividade em suas orações, e clame ao Senhor pelo que sinceramente quer; ele é poderoso para fazer.</w:t>
      </w:r>
    </w:p>
    <w:p w14:paraId="2E5602C5" w14:textId="119D8C04" w:rsidR="5D0AD4F7" w:rsidRDefault="4078EDD5" w:rsidP="4078EDD5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4078EDD5">
        <w:rPr>
          <w:rFonts w:ascii="Arial" w:eastAsia="Arial" w:hAnsi="Arial" w:cs="Arial"/>
          <w:b/>
          <w:bCs/>
        </w:rPr>
        <w:t>Você tem algum pedido específico a Deus? [Tenham um momento de oração clamando pelos pedidos.]</w:t>
      </w:r>
    </w:p>
    <w:p w14:paraId="6EBAC7F9" w14:textId="77777777" w:rsidR="004C6918" w:rsidRDefault="00D66ACE">
      <w:pPr>
        <w:spacing w:after="0" w:line="360" w:lineRule="auto"/>
        <w:jc w:val="both"/>
      </w:pPr>
      <w:r>
        <w:rPr>
          <w:rFonts w:ascii="Arial" w:eastAsia="Arial" w:hAnsi="Arial" w:cs="Arial"/>
          <w:b/>
          <w:bCs/>
          <w:color w:val="71C4C3"/>
          <w:sz w:val="28"/>
          <w:szCs w:val="28"/>
        </w:rPr>
        <w:t>Compartilhando o Evangelho</w:t>
      </w:r>
    </w:p>
    <w:p w14:paraId="325F25A9" w14:textId="6D72A5F4" w:rsidR="5D0AD4F7" w:rsidRDefault="6F06AF90" w:rsidP="6F06AF90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 w:rsidRPr="6F06AF90">
        <w:rPr>
          <w:rFonts w:ascii="Arial" w:eastAsia="Arial" w:hAnsi="Arial" w:cs="Arial"/>
          <w:color w:val="71C4C3"/>
        </w:rPr>
        <w:t>_____________________________________________________________________________________</w:t>
      </w:r>
      <w:r w:rsidRPr="6F06AF90">
        <w:rPr>
          <w:rFonts w:ascii="Arial" w:eastAsia="Arial" w:hAnsi="Arial" w:cs="Arial"/>
          <w:sz w:val="21"/>
          <w:szCs w:val="21"/>
        </w:rPr>
        <w:t xml:space="preserve"> Uma maneira de demonstrarmos o amor de Deus pelas pessoas é orando por elas. Escolha alguém durante o culto ou uma pessoa da célula e pergunte: “Você gostaria que eu orasse por algo em sua vida?” Tenha este hábito e ore, pelo menos durante uma semana, pelos pedidos que chegam a você.</w:t>
      </w:r>
    </w:p>
    <w:p w14:paraId="08606470" w14:textId="77777777" w:rsidR="004C6918" w:rsidRDefault="00D66ACE">
      <w:pPr>
        <w:spacing w:after="0" w:line="360" w:lineRule="auto"/>
        <w:jc w:val="both"/>
      </w:pPr>
      <w:r>
        <w:rPr>
          <w:rFonts w:ascii="Arial" w:eastAsia="Arial" w:hAnsi="Arial" w:cs="Arial"/>
          <w:b/>
          <w:bCs/>
          <w:color w:val="71C4C3"/>
          <w:sz w:val="28"/>
          <w:szCs w:val="28"/>
        </w:rPr>
        <w:t>Tempo de orar</w:t>
      </w:r>
    </w:p>
    <w:p w14:paraId="5A612250" w14:textId="77777777" w:rsidR="004C6918" w:rsidRDefault="5D0AD4F7">
      <w:pPr>
        <w:spacing w:after="0" w:line="360" w:lineRule="auto"/>
        <w:jc w:val="both"/>
      </w:pPr>
      <w:r w:rsidRPr="5D0AD4F7">
        <w:rPr>
          <w:rFonts w:ascii="Arial" w:eastAsia="Arial" w:hAnsi="Arial" w:cs="Arial"/>
          <w:b/>
          <w:bCs/>
          <w:color w:val="71C4C3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14:paraId="22D6D2F0" w14:textId="0A3A7F26" w:rsidR="5D0AD4F7" w:rsidRDefault="6F06AF90" w:rsidP="5D0AD4F7">
      <w:pPr>
        <w:spacing w:after="0" w:line="360" w:lineRule="auto"/>
        <w:jc w:val="both"/>
        <w:rPr>
          <w:rFonts w:ascii="Arial" w:eastAsia="Arial" w:hAnsi="Arial" w:cs="Arial"/>
        </w:rPr>
      </w:pPr>
      <w:r w:rsidRPr="6F06AF90">
        <w:rPr>
          <w:rFonts w:ascii="Arial" w:eastAsia="Arial" w:hAnsi="Arial" w:cs="Arial"/>
        </w:rPr>
        <w:t>Querido Deus, eu quero ver. Abra os meus olhos, Senhor, abra os olhos do meu coração e mostra-me tua beleza, tua formosura, tua face. Eu quero contemplar a tua glória, ó Deus! Tem misericórdia de mim e cura o meu olhar, meu Pai, e que eu veja em ti beleza inigualável e glória infindável. Em Cristo, oro e agradeço. Amém!</w:t>
      </w:r>
    </w:p>
    <w:p w14:paraId="012C9B64" w14:textId="275202DA" w:rsidR="0086776D" w:rsidRDefault="0086776D" w:rsidP="5D0AD4F7">
      <w:pPr>
        <w:spacing w:after="0" w:line="360" w:lineRule="auto"/>
        <w:jc w:val="both"/>
        <w:rPr>
          <w:rFonts w:ascii="Arial" w:eastAsia="Arial" w:hAnsi="Arial" w:cs="Arial"/>
        </w:rPr>
      </w:pPr>
    </w:p>
    <w:p w14:paraId="10442F87" w14:textId="648485EE" w:rsidR="0086776D" w:rsidRDefault="0086776D" w:rsidP="5D0AD4F7">
      <w:pPr>
        <w:spacing w:after="0" w:line="360" w:lineRule="auto"/>
        <w:jc w:val="both"/>
        <w:rPr>
          <w:rFonts w:ascii="Arial" w:eastAsia="Arial" w:hAnsi="Arial" w:cs="Arial"/>
        </w:rPr>
      </w:pPr>
      <w:r w:rsidRPr="00671DDC">
        <w:rPr>
          <w:rFonts w:asciiTheme="majorHAnsi" w:eastAsia="Quicksand" w:hAnsiTheme="majorHAnsi" w:cstheme="majorHAnsi"/>
          <w:noProof/>
        </w:rPr>
        <w:lastRenderedPageBreak/>
        <w:drawing>
          <wp:inline distT="0" distB="0" distL="0" distR="0" wp14:anchorId="4B12F6CB" wp14:editId="3192A2D6">
            <wp:extent cx="5731510" cy="1813452"/>
            <wp:effectExtent l="0" t="0" r="2540" b="0"/>
            <wp:docPr id="1" name="Imagem 1" descr="D:\PIB CURITIBA\Roteiros de Células\Roteiros 2018\CFM_divulgacao1_Celulas_20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B CURITIBA\Roteiros de Células\Roteiros 2018\CFM_divulgacao1_Celulas_2018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44CBA" w14:textId="77777777" w:rsidR="0086776D" w:rsidRDefault="0086776D" w:rsidP="5D0AD4F7">
      <w:pPr>
        <w:spacing w:after="0" w:line="360" w:lineRule="auto"/>
        <w:jc w:val="both"/>
      </w:pPr>
    </w:p>
    <w:sectPr w:rsidR="0086776D">
      <w:footerReference w:type="default" r:id="rId13"/>
      <w:pgSz w:w="11906" w:h="16838"/>
      <w:pgMar w:top="720" w:right="720" w:bottom="777" w:left="72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C038" w14:textId="77777777" w:rsidR="00D66ACE" w:rsidRDefault="00D66ACE">
      <w:pPr>
        <w:spacing w:after="0" w:line="240" w:lineRule="auto"/>
      </w:pPr>
      <w:r>
        <w:separator/>
      </w:r>
    </w:p>
  </w:endnote>
  <w:endnote w:type="continuationSeparator" w:id="0">
    <w:p w14:paraId="2E6F6B79" w14:textId="77777777" w:rsidR="00D66ACE" w:rsidRDefault="00D6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altName w:val="Times New Roman"/>
    <w:charset w:val="00"/>
    <w:family w:val="auto"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7" w:type="dxa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4C6918" w14:paraId="049F31CB" w14:textId="77777777">
      <w:tc>
        <w:tcPr>
          <w:tcW w:w="3489" w:type="dxa"/>
          <w:shd w:val="clear" w:color="auto" w:fill="auto"/>
        </w:tcPr>
        <w:p w14:paraId="53128261" w14:textId="77777777" w:rsidR="004C6918" w:rsidRDefault="004C6918">
          <w:pPr>
            <w:pStyle w:val="Cabealho"/>
          </w:pPr>
        </w:p>
      </w:tc>
      <w:tc>
        <w:tcPr>
          <w:tcW w:w="3489" w:type="dxa"/>
          <w:shd w:val="clear" w:color="auto" w:fill="auto"/>
        </w:tcPr>
        <w:p w14:paraId="62486C05" w14:textId="77777777" w:rsidR="004C6918" w:rsidRDefault="004C6918">
          <w:pPr>
            <w:pStyle w:val="Cabealho"/>
            <w:jc w:val="center"/>
          </w:pPr>
        </w:p>
      </w:tc>
      <w:tc>
        <w:tcPr>
          <w:tcW w:w="3489" w:type="dxa"/>
          <w:shd w:val="clear" w:color="auto" w:fill="auto"/>
        </w:tcPr>
        <w:p w14:paraId="4101652C" w14:textId="77777777" w:rsidR="004C6918" w:rsidRDefault="004C6918">
          <w:pPr>
            <w:pStyle w:val="Cabealho"/>
            <w:jc w:val="right"/>
          </w:pPr>
        </w:p>
      </w:tc>
    </w:tr>
  </w:tbl>
  <w:p w14:paraId="4B99056E" w14:textId="77777777" w:rsidR="004C6918" w:rsidRDefault="004C69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482A" w14:textId="77777777" w:rsidR="00D66ACE" w:rsidRDefault="00D66ACE">
      <w:pPr>
        <w:spacing w:after="0" w:line="240" w:lineRule="auto"/>
      </w:pPr>
      <w:r>
        <w:separator/>
      </w:r>
    </w:p>
  </w:footnote>
  <w:footnote w:type="continuationSeparator" w:id="0">
    <w:p w14:paraId="433B8CDC" w14:textId="77777777" w:rsidR="00D66ACE" w:rsidRDefault="00D6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EF"/>
    <w:multiLevelType w:val="hybridMultilevel"/>
    <w:tmpl w:val="D57818B6"/>
    <w:lvl w:ilvl="0" w:tplc="5622A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0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88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6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D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6A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0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A0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A5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520"/>
    <w:multiLevelType w:val="hybridMultilevel"/>
    <w:tmpl w:val="616E551C"/>
    <w:lvl w:ilvl="0" w:tplc="8D324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ED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48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09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3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42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2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69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0B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32B1"/>
    <w:multiLevelType w:val="multilevel"/>
    <w:tmpl w:val="BE7EA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0D2456"/>
    <w:multiLevelType w:val="hybridMultilevel"/>
    <w:tmpl w:val="4EE0453E"/>
    <w:lvl w:ilvl="0" w:tplc="C3EA9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6C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0E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C1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84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85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2B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25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7FF"/>
    <w:multiLevelType w:val="hybridMultilevel"/>
    <w:tmpl w:val="C2EC8284"/>
    <w:lvl w:ilvl="0" w:tplc="80AE3B8A">
      <w:start w:val="1"/>
      <w:numFmt w:val="decimal"/>
      <w:lvlText w:val="%1."/>
      <w:lvlJc w:val="left"/>
      <w:pPr>
        <w:ind w:left="720" w:hanging="360"/>
      </w:pPr>
    </w:lvl>
    <w:lvl w:ilvl="1" w:tplc="A4FE26CA">
      <w:start w:val="1"/>
      <w:numFmt w:val="lowerLetter"/>
      <w:lvlText w:val="%2."/>
      <w:lvlJc w:val="left"/>
      <w:pPr>
        <w:ind w:left="1440" w:hanging="360"/>
      </w:pPr>
    </w:lvl>
    <w:lvl w:ilvl="2" w:tplc="94805F76">
      <w:start w:val="1"/>
      <w:numFmt w:val="lowerRoman"/>
      <w:lvlText w:val="%3."/>
      <w:lvlJc w:val="right"/>
      <w:pPr>
        <w:ind w:left="2160" w:hanging="180"/>
      </w:pPr>
    </w:lvl>
    <w:lvl w:ilvl="3" w:tplc="A1408E40">
      <w:start w:val="1"/>
      <w:numFmt w:val="decimal"/>
      <w:lvlText w:val="%4."/>
      <w:lvlJc w:val="left"/>
      <w:pPr>
        <w:ind w:left="2880" w:hanging="360"/>
      </w:pPr>
    </w:lvl>
    <w:lvl w:ilvl="4" w:tplc="C062FD84">
      <w:start w:val="1"/>
      <w:numFmt w:val="lowerLetter"/>
      <w:lvlText w:val="%5."/>
      <w:lvlJc w:val="left"/>
      <w:pPr>
        <w:ind w:left="3600" w:hanging="360"/>
      </w:pPr>
    </w:lvl>
    <w:lvl w:ilvl="5" w:tplc="4F6684DE">
      <w:start w:val="1"/>
      <w:numFmt w:val="lowerRoman"/>
      <w:lvlText w:val="%6."/>
      <w:lvlJc w:val="right"/>
      <w:pPr>
        <w:ind w:left="4320" w:hanging="180"/>
      </w:pPr>
    </w:lvl>
    <w:lvl w:ilvl="6" w:tplc="BA420FF2">
      <w:start w:val="1"/>
      <w:numFmt w:val="decimal"/>
      <w:lvlText w:val="%7."/>
      <w:lvlJc w:val="left"/>
      <w:pPr>
        <w:ind w:left="5040" w:hanging="360"/>
      </w:pPr>
    </w:lvl>
    <w:lvl w:ilvl="7" w:tplc="264A2882">
      <w:start w:val="1"/>
      <w:numFmt w:val="lowerLetter"/>
      <w:lvlText w:val="%8."/>
      <w:lvlJc w:val="left"/>
      <w:pPr>
        <w:ind w:left="5760" w:hanging="360"/>
      </w:pPr>
    </w:lvl>
    <w:lvl w:ilvl="8" w:tplc="7F488A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3473"/>
    <w:multiLevelType w:val="multilevel"/>
    <w:tmpl w:val="D1F675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5C5153FC"/>
    <w:multiLevelType w:val="multilevel"/>
    <w:tmpl w:val="69A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5570342"/>
    <w:multiLevelType w:val="hybridMultilevel"/>
    <w:tmpl w:val="3E7EC85A"/>
    <w:lvl w:ilvl="0" w:tplc="ABFC6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3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6E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E6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00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43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0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0F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6E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F6561"/>
    <w:rsid w:val="004C6918"/>
    <w:rsid w:val="0086776D"/>
    <w:rsid w:val="00D66ACE"/>
    <w:rsid w:val="094AE7CC"/>
    <w:rsid w:val="12C7D490"/>
    <w:rsid w:val="351F6561"/>
    <w:rsid w:val="4078EDD5"/>
    <w:rsid w:val="42A8692F"/>
    <w:rsid w:val="5D0AD4F7"/>
    <w:rsid w:val="5FB2B923"/>
    <w:rsid w:val="6F06AF90"/>
    <w:rsid w:val="7A609256"/>
    <w:rsid w:val="7B0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6561"/>
  <w15:docId w15:val="{942995B3-0136-4089-8EBA-093A1B3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Pr>
      <w:color w:val="0563C1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uiPriority w:val="99"/>
    <w:qFormat/>
  </w:style>
  <w:style w:type="character" w:customStyle="1" w:styleId="TextodebaloCarter">
    <w:name w:val="Texto de balão Caráter"/>
    <w:link w:val="Textodebalo"/>
    <w:uiPriority w:val="99"/>
    <w:semiHidden/>
    <w:qFormat/>
    <w:rsid w:val="00460A15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460A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RSRH5wO-v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bible.com/bible/212/MRK.10.46-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P92VCmjzl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HoKApduH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 Barbosa</dc:creator>
  <cp:lastModifiedBy>Maria Almeida</cp:lastModifiedBy>
  <cp:revision>2</cp:revision>
  <dcterms:created xsi:type="dcterms:W3CDTF">2018-11-05T20:01:00Z</dcterms:created>
  <dcterms:modified xsi:type="dcterms:W3CDTF">2018-11-05T20:01:00Z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